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387F6D" w:rsidRPr="00387F6D" w:rsidRDefault="00387F6D" w:rsidP="00387F6D">
      <w:pPr>
        <w:shd w:val="clear" w:color="auto" w:fill="E6E6E6"/>
        <w:jc w:val="right"/>
        <w:rPr>
          <w:b/>
          <w:bCs/>
          <w:snapToGrid w:val="0"/>
          <w:lang w:eastAsia="en-US"/>
        </w:rPr>
      </w:pPr>
      <w:r w:rsidRPr="00387F6D">
        <w:rPr>
          <w:b/>
          <w:bCs/>
          <w:snapToGrid w:val="0"/>
          <w:lang w:eastAsia="en-US"/>
        </w:rPr>
        <w:t xml:space="preserve">Anexa 11 </w:t>
      </w:r>
    </w:p>
    <w:p w:rsidR="00387F6D" w:rsidRPr="00387F6D" w:rsidRDefault="00387F6D" w:rsidP="00387F6D">
      <w:pPr>
        <w:shd w:val="clear" w:color="auto" w:fill="E6E6E6"/>
        <w:jc w:val="right"/>
        <w:rPr>
          <w:b/>
          <w:bCs/>
          <w:snapToGrid w:val="0"/>
          <w:lang w:eastAsia="en-US"/>
        </w:rPr>
      </w:pPr>
    </w:p>
    <w:p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>Lista de echipamente și/sau lucrări și/sau servicii cu încadrarea acestora pe secțiunea de cheltuieli eligibile /neeligibile (dacă e</w:t>
      </w:r>
      <w:bookmarkStart w:id="0" w:name="_GoBack"/>
      <w:bookmarkEnd w:id="0"/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>ste cazul)</w:t>
      </w:r>
    </w:p>
    <w:p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387F6D">
        <w:rPr>
          <w:rFonts w:asciiTheme="minorHAnsi" w:hAnsiTheme="minorHAnsi" w:cstheme="minorHAnsi"/>
          <w:lang w:eastAsia="en-US"/>
        </w:rPr>
        <w:t xml:space="preserve">În </w:t>
      </w:r>
      <w:r w:rsidR="00151494" w:rsidRPr="00387F6D">
        <w:rPr>
          <w:rFonts w:asciiTheme="minorHAnsi" w:hAnsiTheme="minorHAnsi" w:cstheme="minorHAnsi"/>
          <w:lang w:eastAsia="en-US"/>
        </w:rPr>
        <w:t>funcție</w:t>
      </w:r>
      <w:r w:rsidRPr="00387F6D">
        <w:rPr>
          <w:rFonts w:asciiTheme="minorHAnsi" w:hAnsiTheme="minorHAnsi" w:cstheme="minorHAnsi"/>
          <w:lang w:eastAsia="en-US"/>
        </w:rPr>
        <w:t xml:space="preserve"> de tipul de proiect, şi de ce se propune a se </w:t>
      </w:r>
      <w:r w:rsidR="00151494" w:rsidRPr="00387F6D">
        <w:rPr>
          <w:rFonts w:asciiTheme="minorHAnsi" w:hAnsiTheme="minorHAnsi" w:cstheme="minorHAnsi"/>
          <w:lang w:eastAsia="en-US"/>
        </w:rPr>
        <w:t>achiziționa</w:t>
      </w:r>
      <w:r w:rsidRPr="00387F6D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387F6D" w:rsidRPr="00387F6D" w:rsidTr="00F14CFD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proofErr w:type="spellStart"/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</w:t>
            </w:r>
            <w:proofErr w:type="spellEnd"/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unitar</w:t>
            </w: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Eligibil/neeligibil</w:t>
            </w:r>
          </w:p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</w:t>
            </w:r>
            <w:proofErr w:type="spellStart"/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menţiona</w:t>
            </w:r>
            <w:proofErr w:type="spellEnd"/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suma inclusă pe eligibil şi suma inclusă pe neeligibil)</w:t>
            </w:r>
          </w:p>
        </w:tc>
      </w:tr>
      <w:tr w:rsidR="00387F6D" w:rsidRPr="00387F6D" w:rsidTr="00F14CFD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Echipamente și dotări</w:t>
            </w:r>
          </w:p>
        </w:tc>
      </w:tr>
      <w:tr w:rsidR="00387F6D" w:rsidRPr="00387F6D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proofErr w:type="spellStart"/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Lucrari</w:t>
            </w:r>
            <w:proofErr w:type="spellEnd"/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 xml:space="preserve">-Denumire obiect de </w:t>
            </w:r>
            <w:proofErr w:type="spellStart"/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investitii</w:t>
            </w:r>
            <w:proofErr w:type="spellEnd"/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, de exemplu:</w:t>
            </w:r>
          </w:p>
        </w:tc>
      </w:tr>
      <w:tr w:rsidR="00387F6D" w:rsidRPr="00387F6D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70461E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70461E">
              <w:rPr>
                <w:rFonts w:asciiTheme="minorHAnsi" w:hAnsiTheme="minorHAnsi" w:cstheme="minorHAnsi"/>
                <w:color w:val="000000"/>
                <w:lang w:eastAsia="ro-RO"/>
              </w:rPr>
              <w:t>Lucrări modernizare drum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387F6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70461E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70461E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Stații calatori 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etc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</w:tr>
      <w:tr w:rsidR="00387F6D" w:rsidRPr="00387F6D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:rsidR="005C7AFF" w:rsidRPr="00387F6D" w:rsidRDefault="005C7AFF" w:rsidP="00387F6D">
      <w:pPr>
        <w:jc w:val="both"/>
        <w:rPr>
          <w:rFonts w:asciiTheme="minorHAnsi" w:hAnsiTheme="minorHAnsi" w:cstheme="minorHAnsi"/>
        </w:rPr>
      </w:pPr>
    </w:p>
    <w:p w:rsidR="00C916A3" w:rsidRPr="00387F6D" w:rsidRDefault="00C916A3" w:rsidP="00376CFE">
      <w:pPr>
        <w:rPr>
          <w:rFonts w:asciiTheme="minorHAnsi" w:hAnsiTheme="minorHAnsi" w:cstheme="minorHAnsi"/>
        </w:rPr>
      </w:pPr>
    </w:p>
    <w:p w:rsidR="00C916A3" w:rsidRPr="00387F6D" w:rsidRDefault="00C916A3" w:rsidP="00376CFE">
      <w:pPr>
        <w:rPr>
          <w:rFonts w:asciiTheme="minorHAnsi" w:hAnsiTheme="minorHAnsi" w:cstheme="minorHAnsi"/>
        </w:rPr>
      </w:pPr>
    </w:p>
    <w:p w:rsidR="0009018B" w:rsidRPr="00387F6D" w:rsidRDefault="0009018B" w:rsidP="00376CFE">
      <w:pPr>
        <w:rPr>
          <w:rFonts w:asciiTheme="minorHAnsi" w:hAnsiTheme="minorHAnsi" w:cstheme="minorHAnsi"/>
        </w:rPr>
      </w:pPr>
    </w:p>
    <w:p w:rsidR="0009018B" w:rsidRPr="00387F6D" w:rsidRDefault="0009018B" w:rsidP="00376CFE">
      <w:pPr>
        <w:rPr>
          <w:rFonts w:asciiTheme="minorHAnsi" w:hAnsiTheme="minorHAnsi" w:cstheme="minorHAnsi"/>
        </w:rPr>
      </w:pPr>
    </w:p>
    <w:sectPr w:rsidR="0009018B" w:rsidRPr="00387F6D" w:rsidSect="00387F6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387F6D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387F6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387F6D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387F6D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51494"/>
    <w:rsid w:val="001E7D06"/>
    <w:rsid w:val="002063AB"/>
    <w:rsid w:val="002B3BB9"/>
    <w:rsid w:val="002E07E9"/>
    <w:rsid w:val="002F1246"/>
    <w:rsid w:val="00351F71"/>
    <w:rsid w:val="00376CFE"/>
    <w:rsid w:val="00387F6D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0461E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8669-0F91-4554-AB9D-A8574BAD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3</TotalTime>
  <Pages>2</Pages>
  <Words>96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818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2023-05-29T10:17:00Z</dcterms:created>
  <dcterms:modified xsi:type="dcterms:W3CDTF">2023-07-13T10:29:00Z</dcterms:modified>
</cp:coreProperties>
</file>